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90"/>
      </w:tblGrid>
      <w:tr w:rsidR="00642268" w:rsidRPr="00BD41F0" w:rsidTr="00CF68F5">
        <w:tc>
          <w:tcPr>
            <w:tcW w:w="7790" w:type="dxa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CF68F5">
        <w:tc>
          <w:tcPr>
            <w:tcW w:w="7790" w:type="dxa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895350" cy="918462"/>
                  <wp:effectExtent l="19050" t="0" r="0" b="0"/>
                  <wp:docPr id="81" name="Picture 43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177" cy="918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CF68F5">
        <w:tc>
          <w:tcPr>
            <w:tcW w:w="7790" w:type="dxa"/>
          </w:tcPr>
          <w:p w:rsidR="00642268" w:rsidRPr="00BD41F0" w:rsidRDefault="00642268" w:rsidP="00510C4C">
            <w:pPr>
              <w:jc w:val="center"/>
              <w:rPr>
                <w:sz w:val="20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International Islamic University Chittagong</w:t>
            </w:r>
          </w:p>
        </w:tc>
      </w:tr>
    </w:tbl>
    <w:p w:rsidR="00642268" w:rsidRPr="00BD41F0" w:rsidRDefault="00642268" w:rsidP="00945FBB">
      <w:pPr>
        <w:jc w:val="center"/>
        <w:rPr>
          <w:sz w:val="20"/>
          <w:szCs w:val="20"/>
        </w:rPr>
      </w:pP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185863" w:rsidP="00945FBB">
      <w:pPr>
        <w:tabs>
          <w:tab w:val="left" w:pos="540"/>
          <w:tab w:val="left" w:pos="3330"/>
          <w:tab w:val="left" w:pos="378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 xml:space="preserve">Type of </w:t>
      </w:r>
      <w:r w:rsidR="00642268" w:rsidRPr="00BD41F0">
        <w:rPr>
          <w:b/>
        </w:rPr>
        <w:t xml:space="preserve">University </w:t>
      </w:r>
      <w:r w:rsidR="00642268" w:rsidRPr="00BD41F0">
        <w:rPr>
          <w:b/>
        </w:rPr>
        <w:tab/>
      </w:r>
      <w:r w:rsidR="00642268" w:rsidRPr="00CD5E89">
        <w:rPr>
          <w:b/>
        </w:rPr>
        <w:t xml:space="preserve">: </w:t>
      </w:r>
      <w:r w:rsidR="00642268" w:rsidRPr="00CD5E89">
        <w:rPr>
          <w:b/>
        </w:rPr>
        <w:tab/>
        <w:t>Private</w:t>
      </w:r>
      <w:r w:rsidR="00642268" w:rsidRPr="00BD41F0">
        <w:tab/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  <w:tab w:val="left" w:pos="6420"/>
        </w:tabs>
        <w:jc w:val="both"/>
      </w:pP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1995</w:t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Pr="004711C1">
        <w:rPr>
          <w:sz w:val="20"/>
          <w:szCs w:val="20"/>
        </w:rPr>
        <w:t>International Islamic University Chittagong</w:t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Kumira, Sitakunda, Chittagong</w:t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03042 51154-61</w:t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03042 51160</w:t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info@iiuc.ac.bd</w:t>
      </w:r>
    </w:p>
    <w:p w:rsidR="00642268" w:rsidRPr="00BD41F0" w:rsidRDefault="00642268" w:rsidP="00945FBB">
      <w:pPr>
        <w:tabs>
          <w:tab w:val="left" w:pos="540"/>
          <w:tab w:val="left" w:pos="3330"/>
          <w:tab w:val="left" w:pos="378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www.iiuc.ac.bd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International Islamic University Chittagong (IIUC)</w:t>
      </w:r>
      <w:r w:rsidR="004711C1">
        <w:rPr>
          <w:sz w:val="20"/>
          <w:szCs w:val="20"/>
        </w:rPr>
        <w:t xml:space="preserve"> was</w:t>
      </w:r>
      <w:r w:rsidRPr="00BD41F0">
        <w:rPr>
          <w:sz w:val="20"/>
          <w:szCs w:val="20"/>
        </w:rPr>
        <w:t xml:space="preserve"> es</w:t>
      </w:r>
      <w:r w:rsidR="004711C1">
        <w:rPr>
          <w:sz w:val="20"/>
          <w:szCs w:val="20"/>
        </w:rPr>
        <w:t>tablished in 1995 by following t</w:t>
      </w:r>
      <w:r w:rsidRPr="00BD41F0">
        <w:rPr>
          <w:sz w:val="20"/>
          <w:szCs w:val="20"/>
        </w:rPr>
        <w:t xml:space="preserve">he Private </w:t>
      </w:r>
      <w:r w:rsidR="004711C1">
        <w:rPr>
          <w:sz w:val="20"/>
          <w:szCs w:val="20"/>
        </w:rPr>
        <w:t>University Act – 1992,</w:t>
      </w:r>
      <w:r w:rsidRPr="00BD41F0">
        <w:rPr>
          <w:sz w:val="20"/>
          <w:szCs w:val="20"/>
        </w:rPr>
        <w:t xml:space="preserve"> amended in 1998 and 2010 respectively. IIUC </w:t>
      </w:r>
      <w:r w:rsidR="00CD5E89">
        <w:rPr>
          <w:sz w:val="20"/>
          <w:szCs w:val="20"/>
        </w:rPr>
        <w:t xml:space="preserve">was </w:t>
      </w:r>
      <w:r w:rsidRPr="00BD41F0">
        <w:rPr>
          <w:sz w:val="20"/>
          <w:szCs w:val="20"/>
        </w:rPr>
        <w:t>established as the Center of Excellence in South Asian Region, in different areas of scholarship like Science and Engineering, Business Studies, Literary Studies, Shariah Sciences, Social Science, Pharmaceuticals and Law</w:t>
      </w:r>
      <w:r w:rsidR="00CD5E89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etc. keeping its door open to the admission seekers of Asian and East Asian region</w:t>
      </w:r>
      <w:r w:rsidR="00CD5E89">
        <w:rPr>
          <w:sz w:val="20"/>
          <w:szCs w:val="20"/>
        </w:rPr>
        <w:t>s. IIUC’s objective</w:t>
      </w:r>
      <w:r w:rsidRPr="00BD41F0">
        <w:rPr>
          <w:sz w:val="20"/>
          <w:szCs w:val="20"/>
        </w:rPr>
        <w:t xml:space="preserve"> is to create a new generation who will be equipped with academic excellence, professional expertise and adorned with moral height. The motto of this University is to combine quality with morality.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pacing w:val="-2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1170"/>
        </w:tabs>
        <w:jc w:val="both"/>
        <w:rPr>
          <w:b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 xml:space="preserve">Act </w:t>
      </w:r>
    </w:p>
    <w:p w:rsidR="00642268" w:rsidRPr="00BD41F0" w:rsidRDefault="00642268" w:rsidP="00945FBB">
      <w:pPr>
        <w:tabs>
          <w:tab w:val="left" w:pos="540"/>
          <w:tab w:val="left" w:pos="1170"/>
        </w:tabs>
        <w:jc w:val="both"/>
        <w:rPr>
          <w:b/>
          <w:sz w:val="20"/>
          <w:szCs w:val="20"/>
        </w:rPr>
      </w:pPr>
    </w:p>
    <w:p w:rsidR="00642268" w:rsidRPr="00BD41F0" w:rsidRDefault="00642268" w:rsidP="006E0B1E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="006E0B1E" w:rsidRPr="00BD41F0">
        <w:rPr>
          <w:sz w:val="20"/>
          <w:szCs w:val="20"/>
        </w:rPr>
        <w:t>Private University Act 1992 (Amended in 1998) and Private University Act 2010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following shall be the authorities of the University:</w:t>
      </w:r>
    </w:p>
    <w:p w:rsidR="00642268" w:rsidRPr="00BD41F0" w:rsidRDefault="00642268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Islamic University Chittagong Trust (IUCT)</w:t>
      </w:r>
    </w:p>
    <w:p w:rsidR="00642268" w:rsidRPr="00BD41F0" w:rsidRDefault="00CD5E89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Board of Trustees</w:t>
      </w:r>
    </w:p>
    <w:p w:rsidR="00642268" w:rsidRPr="00BD41F0" w:rsidRDefault="00CD5E89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Syndicate</w:t>
      </w:r>
    </w:p>
    <w:p w:rsidR="00642268" w:rsidRPr="00BD41F0" w:rsidRDefault="00CD5E89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The Academic Council</w:t>
      </w:r>
    </w:p>
    <w:p w:rsidR="00642268" w:rsidRPr="00BD41F0" w:rsidRDefault="00642268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Finance Committee</w:t>
      </w:r>
    </w:p>
    <w:p w:rsidR="00642268" w:rsidRPr="00BD41F0" w:rsidRDefault="00642268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Planning </w:t>
      </w:r>
      <w:r w:rsidR="00FA1302">
        <w:rPr>
          <w:sz w:val="20"/>
          <w:szCs w:val="20"/>
        </w:rPr>
        <w:t>and</w:t>
      </w:r>
      <w:r w:rsidR="00CD5E89">
        <w:rPr>
          <w:sz w:val="20"/>
          <w:szCs w:val="20"/>
        </w:rPr>
        <w:t xml:space="preserve"> Development Committee</w:t>
      </w:r>
    </w:p>
    <w:p w:rsidR="00642268" w:rsidRPr="00BD41F0" w:rsidRDefault="00642268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 xml:space="preserve">The Selection </w:t>
      </w:r>
      <w:r w:rsidR="00CD5E89">
        <w:rPr>
          <w:sz w:val="20"/>
          <w:szCs w:val="20"/>
        </w:rPr>
        <w:t>Boards</w:t>
      </w:r>
    </w:p>
    <w:p w:rsidR="00642268" w:rsidRPr="00BD41F0" w:rsidRDefault="00642268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Committee for Courses and Studies</w:t>
      </w:r>
    </w:p>
    <w:p w:rsidR="00642268" w:rsidRPr="00BD41F0" w:rsidRDefault="00642268" w:rsidP="002E5790">
      <w:pPr>
        <w:pStyle w:val="ListParagraph"/>
        <w:numPr>
          <w:ilvl w:val="0"/>
          <w:numId w:val="116"/>
        </w:numPr>
        <w:tabs>
          <w:tab w:val="left" w:pos="540"/>
        </w:tabs>
        <w:ind w:left="99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University Discipline Committee</w:t>
      </w:r>
    </w:p>
    <w:p w:rsidR="00642268" w:rsidRPr="00BD41F0" w:rsidRDefault="00CD5E89" w:rsidP="002E5790">
      <w:pPr>
        <w:pStyle w:val="ListParagraph"/>
        <w:numPr>
          <w:ilvl w:val="0"/>
          <w:numId w:val="116"/>
        </w:numPr>
        <w:tabs>
          <w:tab w:val="left" w:pos="540"/>
          <w:tab w:val="left" w:pos="720"/>
        </w:tabs>
        <w:ind w:left="99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Such other authorities as may be declared by the Statutes to b</w:t>
      </w:r>
      <w:r>
        <w:rPr>
          <w:sz w:val="20"/>
          <w:szCs w:val="20"/>
        </w:rPr>
        <w:t>e authorities of the University</w:t>
      </w:r>
    </w:p>
    <w:p w:rsidR="00642268" w:rsidRPr="00BD41F0" w:rsidRDefault="00642268" w:rsidP="00945FBB">
      <w:pPr>
        <w:tabs>
          <w:tab w:val="left" w:pos="540"/>
          <w:tab w:val="left" w:pos="3690"/>
          <w:tab w:val="left" w:pos="396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690"/>
          <w:tab w:val="left" w:pos="396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690"/>
          <w:tab w:val="left" w:pos="3960"/>
        </w:tabs>
        <w:jc w:val="both"/>
        <w:rPr>
          <w:b/>
        </w:rPr>
      </w:pPr>
    </w:p>
    <w:p w:rsidR="00642268" w:rsidRPr="00BD41F0" w:rsidRDefault="00C70284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</w:t>
      </w:r>
      <w:r w:rsidR="0037126D">
        <w:rPr>
          <w:sz w:val="20"/>
          <w:szCs w:val="20"/>
        </w:rPr>
        <w:t>’</w:t>
      </w:r>
      <w:r w:rsidRPr="00BD41F0">
        <w:rPr>
          <w:sz w:val="20"/>
          <w:szCs w:val="20"/>
        </w:rPr>
        <w:t>s Republi</w:t>
      </w:r>
      <w:r w:rsidR="00CD5E89">
        <w:rPr>
          <w:sz w:val="20"/>
          <w:szCs w:val="20"/>
        </w:rPr>
        <w:t>c of Bangladesh</w:t>
      </w:r>
    </w:p>
    <w:p w:rsidR="00642268" w:rsidRPr="00BD41F0" w:rsidRDefault="00C70284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Prof.</w:t>
      </w:r>
      <w:r w:rsidR="0037126D">
        <w:rPr>
          <w:sz w:val="20"/>
          <w:szCs w:val="20"/>
        </w:rPr>
        <w:t xml:space="preserve">Dr. </w:t>
      </w:r>
      <w:r w:rsidR="00CD5E89">
        <w:rPr>
          <w:sz w:val="20"/>
          <w:szCs w:val="20"/>
        </w:rPr>
        <w:t>A K M</w:t>
      </w:r>
      <w:r w:rsidR="00642268" w:rsidRPr="00BD41F0">
        <w:rPr>
          <w:sz w:val="20"/>
          <w:szCs w:val="20"/>
        </w:rPr>
        <w:t xml:space="preserve"> Azharul Islam</w:t>
      </w:r>
    </w:p>
    <w:p w:rsidR="00642268" w:rsidRPr="00BD41F0" w:rsidRDefault="00642268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Pro-Vice Chancellor (in-charge)</w:t>
      </w:r>
      <w:r w:rsidRPr="00BD41F0">
        <w:rPr>
          <w:sz w:val="20"/>
          <w:szCs w:val="20"/>
        </w:rPr>
        <w:tab/>
        <w:t>:</w:t>
      </w:r>
      <w:r w:rsidR="00C70284">
        <w:rPr>
          <w:sz w:val="20"/>
          <w:szCs w:val="20"/>
        </w:rPr>
        <w:tab/>
        <w:t>Prof.</w:t>
      </w:r>
      <w:r w:rsidR="0037126D">
        <w:rPr>
          <w:sz w:val="20"/>
          <w:szCs w:val="20"/>
        </w:rPr>
        <w:t xml:space="preserve">Dr. </w:t>
      </w:r>
      <w:r w:rsidRPr="00BD41F0">
        <w:rPr>
          <w:sz w:val="20"/>
          <w:szCs w:val="20"/>
        </w:rPr>
        <w:t>Md. Delawer Hossain</w:t>
      </w:r>
    </w:p>
    <w:p w:rsidR="00642268" w:rsidRPr="00BD41F0" w:rsidRDefault="00C70284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Treasurer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Prof</w:t>
      </w:r>
      <w:r w:rsidR="00642268" w:rsidRPr="00BD41F0">
        <w:rPr>
          <w:sz w:val="20"/>
          <w:szCs w:val="20"/>
        </w:rPr>
        <w:t>.</w:t>
      </w:r>
      <w:r w:rsidR="0037126D">
        <w:rPr>
          <w:sz w:val="20"/>
          <w:szCs w:val="20"/>
        </w:rPr>
        <w:t xml:space="preserve"> Dr.</w:t>
      </w:r>
      <w:r w:rsidR="00642268" w:rsidRPr="00BD41F0">
        <w:rPr>
          <w:sz w:val="20"/>
          <w:szCs w:val="20"/>
        </w:rPr>
        <w:t xml:space="preserve"> Harun-Ar-Rashid</w:t>
      </w:r>
    </w:p>
    <w:p w:rsidR="00642268" w:rsidRPr="00BD41F0" w:rsidRDefault="00642268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Sqn Ldr (Retd) Muhammad Nurul Islam</w:t>
      </w:r>
    </w:p>
    <w:p w:rsidR="00642268" w:rsidRPr="00BD41F0" w:rsidRDefault="00C70284" w:rsidP="00E51704">
      <w:pPr>
        <w:tabs>
          <w:tab w:val="left" w:pos="3780"/>
          <w:tab w:val="left" w:pos="4050"/>
        </w:tabs>
        <w:ind w:left="4050" w:hanging="3510"/>
        <w:jc w:val="both"/>
        <w:rPr>
          <w:sz w:val="20"/>
          <w:szCs w:val="20"/>
        </w:rPr>
      </w:pPr>
      <w:r>
        <w:rPr>
          <w:sz w:val="20"/>
          <w:szCs w:val="20"/>
        </w:rPr>
        <w:t>Proctor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Prof.</w:t>
      </w:r>
      <w:r w:rsidR="0037126D">
        <w:rPr>
          <w:sz w:val="20"/>
          <w:szCs w:val="20"/>
        </w:rPr>
        <w:t xml:space="preserve">Dr. </w:t>
      </w:r>
      <w:r w:rsidR="00642268" w:rsidRPr="00BD41F0">
        <w:rPr>
          <w:sz w:val="20"/>
          <w:szCs w:val="20"/>
        </w:rPr>
        <w:t>Mohammad Shafi Uddin</w:t>
      </w:r>
    </w:p>
    <w:p w:rsidR="00642268" w:rsidRPr="00BD41F0" w:rsidRDefault="00642268" w:rsidP="00E51704">
      <w:pPr>
        <w:tabs>
          <w:tab w:val="left" w:pos="3780"/>
          <w:tab w:val="left" w:pos="4050"/>
        </w:tabs>
        <w:ind w:left="4050" w:hanging="3510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>Librarian (in-charge)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 xml:space="preserve">Mr. Md. Nurul Kabir Khan 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590"/>
          <w:tab w:val="left" w:pos="486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Controller of Examinations 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590"/>
          <w:tab w:val="left" w:pos="486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(in-charge)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CD5E89">
        <w:rPr>
          <w:sz w:val="20"/>
          <w:szCs w:val="20"/>
        </w:rPr>
        <w:tab/>
      </w:r>
      <w:r w:rsidRPr="00BD41F0">
        <w:rPr>
          <w:sz w:val="20"/>
          <w:szCs w:val="20"/>
        </w:rPr>
        <w:t>Mr. Md. Zahedur Rahman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590"/>
          <w:tab w:val="left" w:pos="486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 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CD5E89">
        <w:rPr>
          <w:sz w:val="20"/>
          <w:szCs w:val="20"/>
        </w:rPr>
        <w:tab/>
      </w:r>
      <w:r w:rsidRPr="00BD41F0">
        <w:rPr>
          <w:sz w:val="20"/>
          <w:szCs w:val="20"/>
        </w:rPr>
        <w:t>Engr. Md. Nizam Uddin Chowdhury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590"/>
          <w:tab w:val="left" w:pos="486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Prokashana Sangstha</w:t>
      </w:r>
      <w:r w:rsidR="00E51704">
        <w:rPr>
          <w:sz w:val="20"/>
          <w:szCs w:val="20"/>
        </w:rPr>
        <w:tab/>
      </w:r>
      <w:r w:rsidR="0037126D">
        <w:rPr>
          <w:sz w:val="20"/>
          <w:szCs w:val="20"/>
        </w:rPr>
        <w:t>:</w:t>
      </w:r>
      <w:r w:rsidR="00CD5E89">
        <w:rPr>
          <w:sz w:val="20"/>
          <w:szCs w:val="20"/>
        </w:rPr>
        <w:tab/>
        <w:t>Prof. Dr. F A</w:t>
      </w:r>
      <w:r w:rsidR="0037126D">
        <w:rPr>
          <w:sz w:val="20"/>
          <w:szCs w:val="20"/>
        </w:rPr>
        <w:t xml:space="preserve"> Sobhani</w:t>
      </w:r>
      <w:r w:rsidRPr="00BD41F0">
        <w:rPr>
          <w:sz w:val="20"/>
          <w:szCs w:val="20"/>
        </w:rPr>
        <w:t xml:space="preserve"> (Director, Center for Research and Publication)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590"/>
          <w:tab w:val="left" w:pos="486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CD5E89">
        <w:rPr>
          <w:sz w:val="20"/>
          <w:szCs w:val="20"/>
        </w:rPr>
        <w:tab/>
      </w:r>
      <w:r w:rsidRPr="00BD41F0">
        <w:rPr>
          <w:sz w:val="20"/>
          <w:szCs w:val="20"/>
        </w:rPr>
        <w:t>Mr. Toufiqur Rahman</w:t>
      </w:r>
      <w:r w:rsidR="00CD5E89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ACMA</w:t>
      </w:r>
      <w:r w:rsidRPr="00BD41F0">
        <w:rPr>
          <w:sz w:val="20"/>
          <w:szCs w:val="20"/>
        </w:rPr>
        <w:tab/>
      </w:r>
    </w:p>
    <w:p w:rsidR="00642268" w:rsidRPr="00BD41F0" w:rsidRDefault="00642268" w:rsidP="00CD5E89">
      <w:pPr>
        <w:tabs>
          <w:tab w:val="left" w:pos="3780"/>
          <w:tab w:val="left" w:pos="4050"/>
          <w:tab w:val="left" w:pos="4590"/>
          <w:tab w:val="left" w:pos="4860"/>
        </w:tabs>
        <w:ind w:left="4050" w:hanging="3510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  <w:t>Mr. Mostaque Khan</w:t>
      </w:r>
      <w:r w:rsidR="00CD5E89">
        <w:rPr>
          <w:sz w:val="20"/>
          <w:szCs w:val="20"/>
        </w:rPr>
        <w:t xml:space="preserve">dakar </w:t>
      </w:r>
      <w:r w:rsidRPr="00BD41F0">
        <w:rPr>
          <w:sz w:val="20"/>
          <w:szCs w:val="20"/>
        </w:rPr>
        <w:t>(Assistant Director, PRO)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Guidance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  <w:t>Mr. A</w:t>
      </w:r>
      <w:r w:rsidR="00CD5E89">
        <w:rPr>
          <w:sz w:val="20"/>
          <w:szCs w:val="20"/>
        </w:rPr>
        <w:t xml:space="preserve"> Z </w:t>
      </w:r>
      <w:r w:rsidRPr="00BD41F0">
        <w:rPr>
          <w:sz w:val="20"/>
          <w:szCs w:val="20"/>
        </w:rPr>
        <w:t>M Obaidullah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Teachers-Students Center 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E51704">
        <w:rPr>
          <w:sz w:val="20"/>
          <w:szCs w:val="20"/>
        </w:rPr>
        <w:tab/>
      </w:r>
      <w:r w:rsidR="00CD5E89">
        <w:rPr>
          <w:sz w:val="20"/>
          <w:szCs w:val="20"/>
        </w:rPr>
        <w:t>(No formal Center as such but S</w:t>
      </w:r>
      <w:r w:rsidRPr="00BD41F0">
        <w:rPr>
          <w:sz w:val="20"/>
          <w:szCs w:val="20"/>
        </w:rPr>
        <w:t xml:space="preserve">tudent 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CD5E89">
        <w:rPr>
          <w:sz w:val="20"/>
          <w:szCs w:val="20"/>
        </w:rPr>
        <w:t>A</w:t>
      </w:r>
      <w:r w:rsidRPr="00BD41F0">
        <w:rPr>
          <w:sz w:val="20"/>
          <w:szCs w:val="20"/>
        </w:rPr>
        <w:t xml:space="preserve">ffairs </w:t>
      </w:r>
      <w:r w:rsidR="00CD5E89">
        <w:rPr>
          <w:sz w:val="20"/>
          <w:szCs w:val="20"/>
        </w:rPr>
        <w:t>is</w:t>
      </w:r>
      <w:r w:rsidRPr="00BD41F0">
        <w:rPr>
          <w:sz w:val="20"/>
          <w:szCs w:val="20"/>
        </w:rPr>
        <w:t xml:space="preserve"> looked after by the Director,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Students Affairs Division)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Physical Education Center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Physical Education Center is managed 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by the Director, Students Affairs Division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Engr. Md. Nizam Uddin Chowdhury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Md. Kawsarur Rashid</w:t>
      </w:r>
      <w:r w:rsidRPr="00BD41F0">
        <w:rPr>
          <w:sz w:val="20"/>
          <w:szCs w:val="20"/>
        </w:rPr>
        <w:tab/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Staff Development </w:t>
      </w:r>
      <w:r w:rsidR="00FA1302">
        <w:rPr>
          <w:sz w:val="20"/>
          <w:szCs w:val="20"/>
        </w:rPr>
        <w:t>and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Student Welfare Division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Prof. Dr. Kazi Deen Muhammad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Academic Affairs Division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Murtaza Ahmed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Purchase</w:t>
      </w:r>
      <w:r w:rsidR="00FA1302">
        <w:rPr>
          <w:sz w:val="20"/>
          <w:szCs w:val="20"/>
        </w:rPr>
        <w:t>and</w:t>
      </w:r>
      <w:r w:rsidR="00E51704">
        <w:rPr>
          <w:sz w:val="20"/>
          <w:szCs w:val="20"/>
        </w:rPr>
        <w:t xml:space="preserve"> Procurement Division : </w:t>
      </w:r>
      <w:r w:rsidR="00E51704">
        <w:rPr>
          <w:sz w:val="20"/>
          <w:szCs w:val="20"/>
        </w:rPr>
        <w:tab/>
      </w:r>
      <w:r w:rsidRPr="00BD41F0">
        <w:rPr>
          <w:sz w:val="20"/>
          <w:szCs w:val="20"/>
        </w:rPr>
        <w:t>Mr. Md. Mohiuddin Hossain</w:t>
      </w:r>
    </w:p>
    <w:p w:rsidR="00642268" w:rsidRPr="00BD41F0" w:rsidRDefault="00642268" w:rsidP="00E51704">
      <w:pPr>
        <w:tabs>
          <w:tab w:val="left" w:pos="3780"/>
          <w:tab w:val="left" w:pos="4050"/>
          <w:tab w:val="left" w:pos="4680"/>
          <w:tab w:val="left" w:pos="5040"/>
        </w:tabs>
        <w:ind w:left="4050" w:hanging="35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Student Affairs Division</w:t>
      </w:r>
      <w:r w:rsidRPr="00BD41F0">
        <w:rPr>
          <w:sz w:val="20"/>
          <w:szCs w:val="20"/>
        </w:rPr>
        <w:tab/>
        <w:t>:</w:t>
      </w:r>
      <w:r w:rsidR="00E51704">
        <w:rPr>
          <w:sz w:val="20"/>
          <w:szCs w:val="20"/>
        </w:rPr>
        <w:tab/>
      </w:r>
      <w:r w:rsidR="00CD5E89">
        <w:rPr>
          <w:sz w:val="20"/>
          <w:szCs w:val="20"/>
        </w:rPr>
        <w:t xml:space="preserve">Mr. A </w:t>
      </w:r>
      <w:r w:rsidRPr="00BD41F0">
        <w:rPr>
          <w:sz w:val="20"/>
          <w:szCs w:val="20"/>
        </w:rPr>
        <w:t>ZM Obaidullah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jc w:val="both"/>
        <w:rPr>
          <w:b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jc w:val="both"/>
        <w:rPr>
          <w:b/>
        </w:rPr>
      </w:pP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Total Number of the Faculties (05) </w:t>
      </w:r>
    </w:p>
    <w:p w:rsidR="00642268" w:rsidRPr="00CD5E89" w:rsidRDefault="00642268" w:rsidP="002E5790">
      <w:pPr>
        <w:pStyle w:val="ListParagraph"/>
        <w:numPr>
          <w:ilvl w:val="0"/>
          <w:numId w:val="353"/>
        </w:numPr>
        <w:tabs>
          <w:tab w:val="left" w:pos="540"/>
          <w:tab w:val="left" w:pos="3240"/>
          <w:tab w:val="left" w:pos="3510"/>
        </w:tabs>
        <w:jc w:val="both"/>
        <w:rPr>
          <w:sz w:val="20"/>
          <w:szCs w:val="20"/>
        </w:rPr>
      </w:pPr>
      <w:r w:rsidRPr="00CD5E89">
        <w:rPr>
          <w:sz w:val="20"/>
          <w:szCs w:val="20"/>
        </w:rPr>
        <w:t xml:space="preserve">Faculty of Shar’iah </w:t>
      </w:r>
      <w:r w:rsidR="00FA1302" w:rsidRPr="00CD5E89">
        <w:rPr>
          <w:sz w:val="20"/>
          <w:szCs w:val="20"/>
        </w:rPr>
        <w:t>and</w:t>
      </w:r>
      <w:r w:rsidRPr="00CD5E89">
        <w:rPr>
          <w:sz w:val="20"/>
          <w:szCs w:val="20"/>
        </w:rPr>
        <w:t xml:space="preserve"> Islamic Studies</w:t>
      </w:r>
    </w:p>
    <w:p w:rsidR="00642268" w:rsidRPr="00CD5E89" w:rsidRDefault="00642268" w:rsidP="002E5790">
      <w:pPr>
        <w:pStyle w:val="ListParagraph"/>
        <w:numPr>
          <w:ilvl w:val="0"/>
          <w:numId w:val="353"/>
        </w:numPr>
        <w:tabs>
          <w:tab w:val="left" w:pos="540"/>
          <w:tab w:val="left" w:pos="3510"/>
        </w:tabs>
        <w:jc w:val="both"/>
        <w:rPr>
          <w:sz w:val="20"/>
          <w:szCs w:val="20"/>
        </w:rPr>
      </w:pPr>
      <w:r w:rsidRPr="00CD5E89">
        <w:rPr>
          <w:sz w:val="20"/>
          <w:szCs w:val="20"/>
        </w:rPr>
        <w:t xml:space="preserve">Faculty of Science </w:t>
      </w:r>
      <w:r w:rsidR="00FA1302" w:rsidRPr="00CD5E89">
        <w:rPr>
          <w:sz w:val="20"/>
          <w:szCs w:val="20"/>
        </w:rPr>
        <w:t>and</w:t>
      </w:r>
      <w:r w:rsidRPr="00CD5E89">
        <w:rPr>
          <w:sz w:val="20"/>
          <w:szCs w:val="20"/>
        </w:rPr>
        <w:t xml:space="preserve"> Engineering</w:t>
      </w:r>
    </w:p>
    <w:p w:rsidR="00642268" w:rsidRPr="00CD5E89" w:rsidRDefault="00642268" w:rsidP="002E5790">
      <w:pPr>
        <w:pStyle w:val="ListParagraph"/>
        <w:numPr>
          <w:ilvl w:val="0"/>
          <w:numId w:val="353"/>
        </w:numPr>
        <w:tabs>
          <w:tab w:val="left" w:pos="540"/>
          <w:tab w:val="left" w:pos="3510"/>
        </w:tabs>
        <w:jc w:val="both"/>
        <w:rPr>
          <w:sz w:val="20"/>
          <w:szCs w:val="20"/>
        </w:rPr>
      </w:pPr>
      <w:r w:rsidRPr="00CD5E89">
        <w:rPr>
          <w:sz w:val="20"/>
          <w:szCs w:val="20"/>
        </w:rPr>
        <w:t>Faculty of Business Studies</w:t>
      </w:r>
    </w:p>
    <w:p w:rsidR="00642268" w:rsidRPr="00CD5E89" w:rsidRDefault="00642268" w:rsidP="002E5790">
      <w:pPr>
        <w:pStyle w:val="ListParagraph"/>
        <w:numPr>
          <w:ilvl w:val="0"/>
          <w:numId w:val="353"/>
        </w:numPr>
        <w:tabs>
          <w:tab w:val="left" w:pos="540"/>
          <w:tab w:val="left" w:pos="3510"/>
        </w:tabs>
        <w:jc w:val="both"/>
        <w:rPr>
          <w:sz w:val="20"/>
          <w:szCs w:val="20"/>
        </w:rPr>
      </w:pPr>
      <w:r w:rsidRPr="00CD5E89">
        <w:rPr>
          <w:sz w:val="20"/>
          <w:szCs w:val="20"/>
        </w:rPr>
        <w:t xml:space="preserve">Faculty of Arts </w:t>
      </w:r>
      <w:r w:rsidR="00FA1302" w:rsidRPr="00CD5E89">
        <w:rPr>
          <w:sz w:val="20"/>
          <w:szCs w:val="20"/>
        </w:rPr>
        <w:t>and</w:t>
      </w:r>
      <w:r w:rsidRPr="00CD5E89">
        <w:rPr>
          <w:sz w:val="20"/>
          <w:szCs w:val="20"/>
        </w:rPr>
        <w:t xml:space="preserve"> Humanities</w:t>
      </w:r>
    </w:p>
    <w:p w:rsidR="00642268" w:rsidRPr="00CD5E89" w:rsidRDefault="00642268" w:rsidP="002E5790">
      <w:pPr>
        <w:pStyle w:val="ListParagraph"/>
        <w:numPr>
          <w:ilvl w:val="0"/>
          <w:numId w:val="353"/>
        </w:numPr>
        <w:tabs>
          <w:tab w:val="left" w:pos="540"/>
          <w:tab w:val="left" w:pos="3510"/>
        </w:tabs>
        <w:jc w:val="both"/>
        <w:rPr>
          <w:b/>
          <w:sz w:val="20"/>
          <w:szCs w:val="20"/>
        </w:rPr>
      </w:pPr>
      <w:r w:rsidRPr="00CD5E89">
        <w:rPr>
          <w:sz w:val="20"/>
          <w:szCs w:val="20"/>
        </w:rPr>
        <w:lastRenderedPageBreak/>
        <w:t>Faculty of Law</w:t>
      </w:r>
      <w:r w:rsidRPr="00CD5E89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51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  <w:t>Center</w:t>
      </w:r>
      <w:r w:rsidR="00CD5E89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 xml:space="preserve"> Center for University Requirement Courses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Total Number of the Academic Departments (13)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a) Faculty of Shar’iah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Islamic Studies (3)</w:t>
      </w:r>
    </w:p>
    <w:p w:rsidR="00642268" w:rsidRPr="00CD5E89" w:rsidRDefault="00EB583B" w:rsidP="002E5790">
      <w:pPr>
        <w:pStyle w:val="ListParagraph"/>
        <w:numPr>
          <w:ilvl w:val="0"/>
          <w:numId w:val="354"/>
        </w:numPr>
        <w:tabs>
          <w:tab w:val="left" w:pos="540"/>
          <w:tab w:val="left" w:pos="3240"/>
          <w:tab w:val="left" w:pos="351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Qur’anic Science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Islamic Studies</w:t>
      </w:r>
    </w:p>
    <w:p w:rsidR="00642268" w:rsidRPr="00CD5E89" w:rsidRDefault="00EB583B" w:rsidP="002E5790">
      <w:pPr>
        <w:pStyle w:val="ListParagraph"/>
        <w:numPr>
          <w:ilvl w:val="0"/>
          <w:numId w:val="354"/>
        </w:numPr>
        <w:tabs>
          <w:tab w:val="left" w:pos="540"/>
          <w:tab w:val="left" w:pos="351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Dawah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Islamic Studies</w:t>
      </w:r>
    </w:p>
    <w:p w:rsidR="00642268" w:rsidRPr="00CD5E89" w:rsidRDefault="00EB583B" w:rsidP="002E5790">
      <w:pPr>
        <w:pStyle w:val="ListParagraph"/>
        <w:numPr>
          <w:ilvl w:val="0"/>
          <w:numId w:val="354"/>
        </w:numPr>
        <w:tabs>
          <w:tab w:val="left" w:pos="540"/>
          <w:tab w:val="left" w:pos="3510"/>
          <w:tab w:val="left" w:pos="378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Science of Hadith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Islamic Studies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b) Faculty of Science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Engineering (5)</w:t>
      </w:r>
    </w:p>
    <w:p w:rsidR="00642268" w:rsidRPr="00CD5E89" w:rsidRDefault="00EB583B" w:rsidP="002E5790">
      <w:pPr>
        <w:pStyle w:val="ListParagraph"/>
        <w:numPr>
          <w:ilvl w:val="0"/>
          <w:numId w:val="355"/>
        </w:numPr>
        <w:tabs>
          <w:tab w:val="left" w:pos="3510"/>
          <w:tab w:val="left" w:pos="378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Computer Science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Engineering</w:t>
      </w:r>
    </w:p>
    <w:p w:rsidR="00642268" w:rsidRPr="00CD5E89" w:rsidRDefault="00EB583B" w:rsidP="002E5790">
      <w:pPr>
        <w:pStyle w:val="ListParagraph"/>
        <w:numPr>
          <w:ilvl w:val="0"/>
          <w:numId w:val="355"/>
        </w:numPr>
        <w:tabs>
          <w:tab w:val="left" w:pos="351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Computer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Communication Engineering</w:t>
      </w:r>
    </w:p>
    <w:p w:rsidR="00642268" w:rsidRPr="00CD5E89" w:rsidRDefault="00EB583B" w:rsidP="002E5790">
      <w:pPr>
        <w:pStyle w:val="ListParagraph"/>
        <w:numPr>
          <w:ilvl w:val="0"/>
          <w:numId w:val="355"/>
        </w:numPr>
        <w:tabs>
          <w:tab w:val="left" w:pos="351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Electrical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Electronic Engineering</w:t>
      </w:r>
    </w:p>
    <w:p w:rsidR="00642268" w:rsidRPr="00CD5E89" w:rsidRDefault="00EB583B" w:rsidP="002E5790">
      <w:pPr>
        <w:pStyle w:val="ListParagraph"/>
        <w:numPr>
          <w:ilvl w:val="0"/>
          <w:numId w:val="355"/>
        </w:numPr>
        <w:tabs>
          <w:tab w:val="left" w:pos="3510"/>
        </w:tabs>
        <w:ind w:right="-360"/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Electronic </w:t>
      </w:r>
      <w:r w:rsidR="00FA1302" w:rsidRPr="00CD5E89">
        <w:rPr>
          <w:sz w:val="20"/>
          <w:szCs w:val="20"/>
        </w:rPr>
        <w:t>and</w:t>
      </w:r>
      <w:r w:rsidR="00642268" w:rsidRPr="00CD5E89">
        <w:rPr>
          <w:sz w:val="20"/>
          <w:szCs w:val="20"/>
        </w:rPr>
        <w:t xml:space="preserve"> Telecommunication Engineering</w:t>
      </w:r>
    </w:p>
    <w:p w:rsidR="00642268" w:rsidRPr="00CD5E89" w:rsidRDefault="00EB583B" w:rsidP="002E5790">
      <w:pPr>
        <w:pStyle w:val="ListParagraph"/>
        <w:numPr>
          <w:ilvl w:val="0"/>
          <w:numId w:val="355"/>
        </w:numPr>
        <w:tabs>
          <w:tab w:val="left" w:pos="3510"/>
        </w:tabs>
        <w:rPr>
          <w:sz w:val="20"/>
          <w:szCs w:val="20"/>
        </w:rPr>
      </w:pPr>
      <w:r w:rsidRPr="00CD5E89">
        <w:rPr>
          <w:sz w:val="20"/>
          <w:szCs w:val="20"/>
        </w:rPr>
        <w:t>Department</w:t>
      </w:r>
      <w:r w:rsidR="00642268" w:rsidRPr="00CD5E89">
        <w:rPr>
          <w:sz w:val="20"/>
          <w:szCs w:val="20"/>
        </w:rPr>
        <w:t xml:space="preserve"> of Pharmacy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c) Faculty of Business Studies (2)</w:t>
      </w:r>
    </w:p>
    <w:p w:rsidR="00642268" w:rsidRPr="003E2EA8" w:rsidRDefault="00EB583B" w:rsidP="002E5790">
      <w:pPr>
        <w:pStyle w:val="ListParagraph"/>
        <w:numPr>
          <w:ilvl w:val="0"/>
          <w:numId w:val="356"/>
        </w:numPr>
        <w:tabs>
          <w:tab w:val="left" w:pos="3510"/>
        </w:tabs>
        <w:rPr>
          <w:sz w:val="20"/>
          <w:szCs w:val="20"/>
        </w:rPr>
      </w:pPr>
      <w:r w:rsidRPr="003E2EA8">
        <w:rPr>
          <w:sz w:val="20"/>
          <w:szCs w:val="20"/>
        </w:rPr>
        <w:t>Department</w:t>
      </w:r>
      <w:r w:rsidR="00642268" w:rsidRPr="003E2EA8">
        <w:rPr>
          <w:sz w:val="20"/>
          <w:szCs w:val="20"/>
        </w:rPr>
        <w:t xml:space="preserve"> of Business Administration</w:t>
      </w:r>
    </w:p>
    <w:p w:rsidR="00642268" w:rsidRPr="003E2EA8" w:rsidRDefault="00EB583B" w:rsidP="002E5790">
      <w:pPr>
        <w:pStyle w:val="ListParagraph"/>
        <w:numPr>
          <w:ilvl w:val="0"/>
          <w:numId w:val="356"/>
        </w:numPr>
        <w:tabs>
          <w:tab w:val="left" w:pos="3510"/>
        </w:tabs>
        <w:rPr>
          <w:sz w:val="20"/>
          <w:szCs w:val="20"/>
        </w:rPr>
      </w:pPr>
      <w:r w:rsidRPr="003E2EA8">
        <w:rPr>
          <w:sz w:val="20"/>
          <w:szCs w:val="20"/>
        </w:rPr>
        <w:t>Department</w:t>
      </w:r>
      <w:r w:rsidR="00642268" w:rsidRPr="003E2EA8">
        <w:rPr>
          <w:sz w:val="20"/>
          <w:szCs w:val="20"/>
        </w:rPr>
        <w:t xml:space="preserve"> of Economics </w:t>
      </w:r>
      <w:r w:rsidR="00FA1302" w:rsidRPr="003E2EA8">
        <w:rPr>
          <w:sz w:val="20"/>
          <w:szCs w:val="20"/>
        </w:rPr>
        <w:t>and</w:t>
      </w:r>
      <w:r w:rsidR="00642268" w:rsidRPr="003E2EA8">
        <w:rPr>
          <w:sz w:val="20"/>
          <w:szCs w:val="20"/>
        </w:rPr>
        <w:t xml:space="preserve"> Banking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d) Faculty of Arts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Humanities (2)</w:t>
      </w:r>
    </w:p>
    <w:p w:rsidR="00642268" w:rsidRPr="003E2EA8" w:rsidRDefault="00EB583B" w:rsidP="002E5790">
      <w:pPr>
        <w:pStyle w:val="ListParagraph"/>
        <w:numPr>
          <w:ilvl w:val="0"/>
          <w:numId w:val="357"/>
        </w:numPr>
        <w:tabs>
          <w:tab w:val="left" w:pos="3510"/>
        </w:tabs>
        <w:rPr>
          <w:sz w:val="20"/>
          <w:szCs w:val="20"/>
        </w:rPr>
      </w:pPr>
      <w:r w:rsidRPr="003E2EA8">
        <w:rPr>
          <w:sz w:val="20"/>
          <w:szCs w:val="20"/>
        </w:rPr>
        <w:t>Department</w:t>
      </w:r>
      <w:r w:rsidR="00642268" w:rsidRPr="003E2EA8">
        <w:rPr>
          <w:sz w:val="20"/>
          <w:szCs w:val="20"/>
        </w:rPr>
        <w:t xml:space="preserve"> of English Language </w:t>
      </w:r>
      <w:r w:rsidR="00FA1302" w:rsidRPr="003E2EA8">
        <w:rPr>
          <w:sz w:val="20"/>
          <w:szCs w:val="20"/>
        </w:rPr>
        <w:t>and</w:t>
      </w:r>
      <w:r w:rsidR="00642268" w:rsidRPr="003E2EA8">
        <w:rPr>
          <w:sz w:val="20"/>
          <w:szCs w:val="20"/>
        </w:rPr>
        <w:t xml:space="preserve"> Literature</w:t>
      </w:r>
    </w:p>
    <w:p w:rsidR="00642268" w:rsidRPr="003E2EA8" w:rsidRDefault="00EB583B" w:rsidP="002E5790">
      <w:pPr>
        <w:pStyle w:val="ListParagraph"/>
        <w:numPr>
          <w:ilvl w:val="0"/>
          <w:numId w:val="357"/>
        </w:numPr>
        <w:tabs>
          <w:tab w:val="left" w:pos="3510"/>
        </w:tabs>
        <w:rPr>
          <w:sz w:val="20"/>
          <w:szCs w:val="20"/>
        </w:rPr>
      </w:pPr>
      <w:r w:rsidRPr="003E2EA8">
        <w:rPr>
          <w:sz w:val="20"/>
          <w:szCs w:val="20"/>
        </w:rPr>
        <w:t>Department</w:t>
      </w:r>
      <w:r w:rsidR="00642268" w:rsidRPr="003E2EA8">
        <w:rPr>
          <w:sz w:val="20"/>
          <w:szCs w:val="20"/>
        </w:rPr>
        <w:t xml:space="preserve"> of Arabic Language </w:t>
      </w:r>
      <w:r w:rsidR="00FA1302" w:rsidRPr="003E2EA8">
        <w:rPr>
          <w:sz w:val="20"/>
          <w:szCs w:val="20"/>
        </w:rPr>
        <w:t>and</w:t>
      </w:r>
      <w:r w:rsidR="00642268" w:rsidRPr="003E2EA8">
        <w:rPr>
          <w:sz w:val="20"/>
          <w:szCs w:val="20"/>
        </w:rPr>
        <w:t xml:space="preserve"> Literature</w:t>
      </w:r>
    </w:p>
    <w:p w:rsidR="00642268" w:rsidRPr="00BD41F0" w:rsidRDefault="00642268" w:rsidP="00945FBB">
      <w:pPr>
        <w:tabs>
          <w:tab w:val="left" w:pos="540"/>
          <w:tab w:val="left" w:pos="3240"/>
          <w:tab w:val="left" w:pos="351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e) Faculty of Law (1):</w:t>
      </w:r>
    </w:p>
    <w:p w:rsidR="00642268" w:rsidRPr="003E2EA8" w:rsidRDefault="00EB583B" w:rsidP="002E5790">
      <w:pPr>
        <w:pStyle w:val="ListParagraph"/>
        <w:numPr>
          <w:ilvl w:val="0"/>
          <w:numId w:val="358"/>
        </w:numPr>
        <w:tabs>
          <w:tab w:val="left" w:pos="3510"/>
        </w:tabs>
        <w:rPr>
          <w:sz w:val="20"/>
          <w:szCs w:val="20"/>
        </w:rPr>
      </w:pPr>
      <w:r w:rsidRPr="003E2EA8">
        <w:rPr>
          <w:sz w:val="20"/>
          <w:szCs w:val="20"/>
        </w:rPr>
        <w:t>Department</w:t>
      </w:r>
      <w:r w:rsidR="00642268" w:rsidRPr="003E2EA8">
        <w:rPr>
          <w:sz w:val="20"/>
          <w:szCs w:val="20"/>
        </w:rPr>
        <w:t xml:space="preserve"> of Law</w:t>
      </w:r>
    </w:p>
    <w:p w:rsidR="00642268" w:rsidRPr="00BD41F0" w:rsidRDefault="00642268" w:rsidP="00945FBB">
      <w:pPr>
        <w:tabs>
          <w:tab w:val="left" w:pos="540"/>
          <w:tab w:val="left" w:pos="3780"/>
          <w:tab w:val="left" w:pos="495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</w:tabs>
        <w:rPr>
          <w:b/>
        </w:rPr>
      </w:pPr>
      <w:r w:rsidRPr="00BD41F0">
        <w:rPr>
          <w:b/>
        </w:rPr>
        <w:t>8.</w:t>
      </w:r>
      <w:r w:rsidRPr="00BD41F0">
        <w:rPr>
          <w:b/>
        </w:rPr>
        <w:tab/>
        <w:t xml:space="preserve">Institutes and their Names </w:t>
      </w:r>
    </w:p>
    <w:p w:rsidR="00642268" w:rsidRPr="00BD41F0" w:rsidRDefault="00642268" w:rsidP="00945FBB">
      <w:pPr>
        <w:tabs>
          <w:tab w:val="left" w:pos="540"/>
          <w:tab w:val="left" w:pos="1080"/>
        </w:tabs>
        <w:ind w:left="540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10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1) Arabic Language Institute</w:t>
      </w:r>
    </w:p>
    <w:p w:rsidR="00642268" w:rsidRPr="00BD41F0" w:rsidRDefault="00642268" w:rsidP="00945FBB">
      <w:pPr>
        <w:tabs>
          <w:tab w:val="left" w:pos="540"/>
          <w:tab w:val="left" w:pos="108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2) International Institute for Comparative Political Economy</w:t>
      </w:r>
    </w:p>
    <w:p w:rsidR="00642268" w:rsidRPr="00BD41F0" w:rsidRDefault="00642268" w:rsidP="00945FBB">
      <w:pPr>
        <w:tabs>
          <w:tab w:val="left" w:pos="540"/>
          <w:tab w:val="left" w:pos="3600"/>
        </w:tabs>
        <w:rPr>
          <w:sz w:val="20"/>
          <w:szCs w:val="20"/>
        </w:rPr>
      </w:pPr>
    </w:p>
    <w:p w:rsidR="00642268" w:rsidRPr="00BD41F0" w:rsidRDefault="003C16C5" w:rsidP="00945FBB">
      <w:pPr>
        <w:tabs>
          <w:tab w:val="left" w:pos="540"/>
          <w:tab w:val="left" w:pos="495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3E2EA8" w:rsidRDefault="003E2EA8" w:rsidP="00945FBB">
      <w:pPr>
        <w:tabs>
          <w:tab w:val="left" w:pos="720"/>
          <w:tab w:val="left" w:pos="4950"/>
        </w:tabs>
        <w:rPr>
          <w:sz w:val="20"/>
          <w:szCs w:val="20"/>
        </w:rPr>
      </w:pP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Arts (Honors) in Qur’anic Science and Islamic Studies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Arts (Honors) in Da’wah and Islamic Studies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Arts (Honors) in Science of Hadith and Islamic Studies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Science in Computer Science and Engineering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Science in Computer and Communication Engineering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Science in Electrical and Electronic Engineering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Science in Electronic and Telecommunication Engineering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Pharmacy (Honors)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Business Administration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Social Science (Honors) in Economics and Banking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Arts (Honors) in English Language and Literature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Bachelor of Arts (Honors) in Arabic Language and Literature</w:t>
      </w:r>
    </w:p>
    <w:p w:rsidR="00642268" w:rsidRPr="003E2EA8" w:rsidRDefault="003E2EA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Bachelor of Law (Honors)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Master of Arts in Islamic Studies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Master of Arts in Da’wah and Islamic Studies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Master of Science in Computer Science and Engineering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Master of Business Administration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Master of Bank Management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>Master of Arts in English Language and Literature (Prel</w:t>
      </w:r>
      <w:r w:rsidR="003E2EA8">
        <w:rPr>
          <w:sz w:val="20"/>
          <w:szCs w:val="20"/>
        </w:rPr>
        <w:t>iminary</w:t>
      </w:r>
      <w:r w:rsidR="00FA1302" w:rsidRPr="003E2EA8">
        <w:rPr>
          <w:sz w:val="20"/>
          <w:szCs w:val="20"/>
        </w:rPr>
        <w:t>and</w:t>
      </w:r>
      <w:r w:rsidRPr="003E2EA8">
        <w:rPr>
          <w:sz w:val="20"/>
          <w:szCs w:val="20"/>
        </w:rPr>
        <w:t xml:space="preserve"> Final)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 xml:space="preserve">Master of Arts in English Language Teaching </w:t>
      </w:r>
    </w:p>
    <w:p w:rsidR="00642268" w:rsidRPr="003E2EA8" w:rsidRDefault="003E2EA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>
        <w:rPr>
          <w:sz w:val="20"/>
          <w:szCs w:val="20"/>
        </w:rPr>
        <w:t>Master of Law (LLM) [Preliminary</w:t>
      </w:r>
      <w:r w:rsidR="00FA1302" w:rsidRPr="003E2EA8">
        <w:rPr>
          <w:sz w:val="20"/>
          <w:szCs w:val="20"/>
        </w:rPr>
        <w:t>and</w:t>
      </w:r>
      <w:r w:rsidR="00642268" w:rsidRPr="003E2EA8">
        <w:rPr>
          <w:sz w:val="20"/>
          <w:szCs w:val="20"/>
        </w:rPr>
        <w:t xml:space="preserve"> Final]</w:t>
      </w:r>
    </w:p>
    <w:p w:rsidR="00642268" w:rsidRPr="003E2EA8" w:rsidRDefault="00642268" w:rsidP="002E5790">
      <w:pPr>
        <w:pStyle w:val="ListParagraph"/>
        <w:numPr>
          <w:ilvl w:val="0"/>
          <w:numId w:val="358"/>
        </w:numPr>
        <w:tabs>
          <w:tab w:val="left" w:pos="720"/>
          <w:tab w:val="left" w:pos="4950"/>
        </w:tabs>
        <w:rPr>
          <w:sz w:val="20"/>
          <w:szCs w:val="20"/>
        </w:rPr>
      </w:pPr>
      <w:r w:rsidRPr="003E2EA8">
        <w:rPr>
          <w:sz w:val="20"/>
          <w:szCs w:val="20"/>
        </w:rPr>
        <w:t xml:space="preserve">MSS in Economics and Banking </w:t>
      </w:r>
    </w:p>
    <w:p w:rsidR="00642268" w:rsidRPr="00BD41F0" w:rsidRDefault="00642268" w:rsidP="00945FBB">
      <w:pPr>
        <w:pStyle w:val="BodyText"/>
        <w:tabs>
          <w:tab w:val="left" w:pos="360"/>
          <w:tab w:val="left" w:pos="2880"/>
        </w:tabs>
        <w:spacing w:line="240" w:lineRule="auto"/>
      </w:pPr>
      <w:r w:rsidRPr="00BD41F0">
        <w:tab/>
        <w:t xml:space="preserve">* </w:t>
      </w:r>
      <w:r w:rsidR="003C16C5">
        <w:rPr>
          <w:b/>
        </w:rPr>
        <w:t>Short Program</w:t>
      </w:r>
      <w:r w:rsidR="003E2EA8">
        <w:rPr>
          <w:b/>
        </w:rPr>
        <w:t>s</w:t>
      </w:r>
      <w:r w:rsidRPr="00BD41F0">
        <w:rPr>
          <w:b/>
        </w:rPr>
        <w:t>:</w:t>
      </w:r>
    </w:p>
    <w:p w:rsidR="00642268" w:rsidRPr="00BD41F0" w:rsidRDefault="00642268" w:rsidP="00945FBB">
      <w:pPr>
        <w:pStyle w:val="BodyText"/>
        <w:tabs>
          <w:tab w:val="left" w:pos="1440"/>
          <w:tab w:val="left" w:pos="2880"/>
        </w:tabs>
        <w:spacing w:line="240" w:lineRule="auto"/>
      </w:pPr>
      <w:r w:rsidRPr="00BD41F0">
        <w:tab/>
        <w:t>1) Certificate Course in Arabic Language</w:t>
      </w:r>
    </w:p>
    <w:p w:rsidR="00642268" w:rsidRPr="00BD41F0" w:rsidRDefault="00642268" w:rsidP="00945FBB">
      <w:pPr>
        <w:pStyle w:val="BodyText"/>
        <w:tabs>
          <w:tab w:val="left" w:pos="360"/>
          <w:tab w:val="left" w:pos="2880"/>
        </w:tabs>
        <w:spacing w:line="240" w:lineRule="auto"/>
        <w:rPr>
          <w:b/>
        </w:rPr>
      </w:pPr>
      <w:r w:rsidRPr="00BD41F0">
        <w:tab/>
      </w:r>
      <w:r w:rsidRPr="00BD41F0">
        <w:rPr>
          <w:b/>
        </w:rPr>
        <w:t>* Diploma:</w:t>
      </w:r>
    </w:p>
    <w:p w:rsidR="00642268" w:rsidRPr="00BD41F0" w:rsidRDefault="00642268" w:rsidP="00945FBB">
      <w:pPr>
        <w:pStyle w:val="BodyText"/>
        <w:tabs>
          <w:tab w:val="left" w:pos="1440"/>
          <w:tab w:val="left" w:pos="2880"/>
        </w:tabs>
        <w:spacing w:line="240" w:lineRule="auto"/>
      </w:pPr>
      <w:r w:rsidRPr="00BD41F0">
        <w:tab/>
        <w:t>1) Post Graduate Diploma in Library and Information Science</w:t>
      </w:r>
    </w:p>
    <w:p w:rsidR="00642268" w:rsidRPr="00BD41F0" w:rsidRDefault="00642268" w:rsidP="00945FBB">
      <w:pPr>
        <w:tabs>
          <w:tab w:val="left" w:pos="540"/>
          <w:tab w:val="left" w:pos="441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410"/>
        </w:tabs>
        <w:rPr>
          <w:b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4410"/>
        </w:tabs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420"/>
        <w:gridCol w:w="1710"/>
      </w:tblGrid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SL.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Hall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Seat Capacity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Hazrat Abu Bakr (Rd) Hall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Hazrat Omar (Rd) Hall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Hazrat Osman (Rd) Hall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04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Hazrat Ali (Rd) Hall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05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Hazrat Ibne Khaledun (Rd) Hall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300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06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Hostel Bhaban – 01 (City)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07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Hostel Bhaban – 02 (City)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08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Dormitory for Foreign Students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09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Hostel for Female Students – 01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Hostel for Female Students – 02 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150</w:t>
            </w:r>
          </w:p>
        </w:tc>
      </w:tr>
      <w:tr w:rsidR="00642268" w:rsidRPr="00BD41F0" w:rsidTr="00B714B2">
        <w:trPr>
          <w:jc w:val="center"/>
        </w:trPr>
        <w:tc>
          <w:tcPr>
            <w:tcW w:w="7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710" w:type="dxa"/>
          </w:tcPr>
          <w:p w:rsidR="00642268" w:rsidRPr="00BD41F0" w:rsidRDefault="00642268" w:rsidP="00945FBB">
            <w:pPr>
              <w:tabs>
                <w:tab w:val="left" w:pos="540"/>
                <w:tab w:val="left" w:pos="4500"/>
                <w:tab w:val="left" w:pos="5220"/>
              </w:tabs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1600</w:t>
            </w:r>
          </w:p>
        </w:tc>
      </w:tr>
    </w:tbl>
    <w:p w:rsidR="00642268" w:rsidRPr="00BD41F0" w:rsidRDefault="00642268" w:rsidP="00945FBB">
      <w:pPr>
        <w:tabs>
          <w:tab w:val="left" w:pos="540"/>
          <w:tab w:val="left" w:pos="468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41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</w:p>
    <w:p w:rsidR="00642268" w:rsidRPr="00BD41F0" w:rsidRDefault="00642268" w:rsidP="00945FBB">
      <w:pPr>
        <w:tabs>
          <w:tab w:val="left" w:pos="540"/>
          <w:tab w:val="left" w:pos="441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i/>
          <w:spacing w:val="-4"/>
          <w:sz w:val="20"/>
          <w:szCs w:val="20"/>
        </w:rPr>
      </w:pPr>
      <w:r w:rsidRPr="00BD41F0">
        <w:rPr>
          <w:b/>
          <w:i/>
          <w:spacing w:val="-4"/>
          <w:sz w:val="20"/>
          <w:szCs w:val="20"/>
        </w:rPr>
        <w:t xml:space="preserve">Research Center: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i/>
          <w:spacing w:val="-4"/>
          <w:sz w:val="20"/>
          <w:szCs w:val="20"/>
        </w:rPr>
      </w:pPr>
      <w:r w:rsidRPr="00BD41F0">
        <w:rPr>
          <w:spacing w:val="-4"/>
          <w:sz w:val="20"/>
          <w:szCs w:val="20"/>
        </w:rPr>
        <w:t xml:space="preserve">Center for </w:t>
      </w:r>
      <w:r w:rsidR="009E2599">
        <w:rPr>
          <w:spacing w:val="-4"/>
          <w:sz w:val="20"/>
          <w:szCs w:val="20"/>
        </w:rPr>
        <w:t>Research and Publication (CRP)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i/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i/>
          <w:spacing w:val="-4"/>
          <w:sz w:val="20"/>
          <w:szCs w:val="20"/>
        </w:rPr>
      </w:pPr>
      <w:r w:rsidRPr="00BD41F0">
        <w:rPr>
          <w:b/>
          <w:i/>
          <w:spacing w:val="-4"/>
          <w:sz w:val="20"/>
          <w:szCs w:val="20"/>
        </w:rPr>
        <w:t xml:space="preserve">Project: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i/>
          <w:spacing w:val="-4"/>
          <w:sz w:val="20"/>
          <w:szCs w:val="20"/>
        </w:rPr>
      </w:pPr>
      <w:r w:rsidRPr="00BD41F0">
        <w:rPr>
          <w:spacing w:val="-4"/>
          <w:sz w:val="20"/>
          <w:szCs w:val="20"/>
        </w:rPr>
        <w:t>HEQEP funded ongoing research project: Campus network upgradation of IIUC (HEQ</w:t>
      </w:r>
      <w:r w:rsidR="009E2599">
        <w:rPr>
          <w:spacing w:val="-4"/>
          <w:sz w:val="20"/>
          <w:szCs w:val="20"/>
        </w:rPr>
        <w:t>EP CP-3329)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i/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i/>
          <w:spacing w:val="-4"/>
          <w:sz w:val="20"/>
          <w:szCs w:val="20"/>
        </w:rPr>
        <w:t xml:space="preserve">Major Research Activities of IIUC are done in the following fields: </w:t>
      </w:r>
      <w:r w:rsidRPr="00BD41F0">
        <w:rPr>
          <w:spacing w:val="-4"/>
          <w:sz w:val="20"/>
          <w:szCs w:val="20"/>
        </w:rPr>
        <w:t xml:space="preserve">Science, Engineering, Physics, English Literature, Arabic Literature, Economics, Accounting, Management, Marketing, Mathematics, Statistics, Business, Pharmacy </w:t>
      </w:r>
      <w:r w:rsidR="00FA1302">
        <w:rPr>
          <w:spacing w:val="-4"/>
          <w:sz w:val="20"/>
          <w:szCs w:val="20"/>
        </w:rPr>
        <w:t>and</w:t>
      </w:r>
      <w:r w:rsidRPr="00BD41F0">
        <w:rPr>
          <w:spacing w:val="-4"/>
          <w:sz w:val="20"/>
          <w:szCs w:val="20"/>
        </w:rPr>
        <w:t xml:space="preserve"> Law.</w:t>
      </w:r>
    </w:p>
    <w:p w:rsidR="00642268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9E2599" w:rsidRDefault="009E2599" w:rsidP="00945FBB">
      <w:pPr>
        <w:tabs>
          <w:tab w:val="left" w:pos="540"/>
        </w:tabs>
        <w:rPr>
          <w:b/>
          <w:sz w:val="20"/>
          <w:szCs w:val="20"/>
        </w:rPr>
      </w:pPr>
    </w:p>
    <w:p w:rsidR="009E2599" w:rsidRPr="00BD41F0" w:rsidRDefault="009E2599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IIUC has one Central Librar</w:t>
      </w:r>
      <w:r w:rsidR="00F11897">
        <w:rPr>
          <w:sz w:val="20"/>
          <w:szCs w:val="20"/>
        </w:rPr>
        <w:t>y and five other Seminar Libraries</w:t>
      </w:r>
      <w:r w:rsidR="009E2599">
        <w:rPr>
          <w:sz w:val="20"/>
          <w:szCs w:val="20"/>
        </w:rPr>
        <w:t xml:space="preserve"> in various Departments </w:t>
      </w:r>
      <w:r w:rsidRPr="00BD41F0">
        <w:rPr>
          <w:sz w:val="20"/>
          <w:szCs w:val="20"/>
        </w:rPr>
        <w:t>and 150 thousands books with 9000</w:t>
      </w:r>
      <w:r w:rsidR="009E2599">
        <w:rPr>
          <w:sz w:val="20"/>
          <w:szCs w:val="20"/>
        </w:rPr>
        <w:t xml:space="preserve"> titles. 34 Officers and staff work </w:t>
      </w:r>
      <w:r w:rsidRPr="00BD41F0">
        <w:rPr>
          <w:sz w:val="20"/>
          <w:szCs w:val="20"/>
        </w:rPr>
        <w:t xml:space="preserve">in </w:t>
      </w:r>
      <w:r w:rsidR="009E2599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>Library.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="00F11897">
        <w:rPr>
          <w:sz w:val="20"/>
          <w:szCs w:val="20"/>
        </w:rPr>
        <w:t>Semester and Tri</w:t>
      </w:r>
      <w:r w:rsidRPr="00BD41F0">
        <w:rPr>
          <w:sz w:val="20"/>
          <w:szCs w:val="20"/>
        </w:rPr>
        <w:t>mester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ind w:left="547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4529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10657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6539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4118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9E2599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402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304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98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349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53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320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120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  <w:tab w:val="left" w:pos="5040"/>
          <w:tab w:val="right" w:pos="612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200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>To</w:t>
      </w:r>
      <w:r w:rsidR="00C70284">
        <w:rPr>
          <w:b/>
        </w:rPr>
        <w:t>tal Number of Graduates</w:t>
      </w:r>
      <w:r w:rsidRPr="00BD41F0">
        <w:rPr>
          <w:b/>
        </w:rPr>
        <w:t xml:space="preserve"> in 2015</w:t>
      </w: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1170</w:t>
      </w: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1004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Total Technical Graduates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259</w:t>
      </w:r>
    </w:p>
    <w:p w:rsidR="00642268" w:rsidRPr="00BD41F0" w:rsidRDefault="00642268" w:rsidP="00945FBB">
      <w:pPr>
        <w:tabs>
          <w:tab w:val="left" w:pos="540"/>
          <w:tab w:val="left" w:pos="5040"/>
          <w:tab w:val="right" w:pos="612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Others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101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C70284" w:rsidP="00945FBB">
      <w:pPr>
        <w:tabs>
          <w:tab w:val="left" w:pos="540"/>
        </w:tabs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</w:p>
    <w:p w:rsidR="00642268" w:rsidRPr="00E51704" w:rsidRDefault="00642268" w:rsidP="00945FBB">
      <w:pPr>
        <w:tabs>
          <w:tab w:val="left" w:pos="540"/>
        </w:tabs>
        <w:ind w:left="540"/>
        <w:jc w:val="both"/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Student Affairs Division (STAD) provides all students support. </w:t>
      </w:r>
      <w:r w:rsidR="009E2599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 xml:space="preserve">University provides </w:t>
      </w:r>
      <w:r w:rsidR="009E2599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>following students support services: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>Orientation Program:</w:t>
      </w:r>
      <w:r w:rsidRPr="00BD41F0">
        <w:rPr>
          <w:sz w:val="20"/>
          <w:szCs w:val="20"/>
        </w:rPr>
        <w:t xml:space="preserve"> Every semester </w:t>
      </w:r>
      <w:r w:rsidR="009E2599">
        <w:rPr>
          <w:sz w:val="20"/>
          <w:szCs w:val="20"/>
        </w:rPr>
        <w:t xml:space="preserve">an </w:t>
      </w:r>
      <w:r w:rsidRPr="00BD41F0">
        <w:rPr>
          <w:sz w:val="20"/>
          <w:szCs w:val="20"/>
        </w:rPr>
        <w:t xml:space="preserve">Orientation Program is held for newly admitted first semester honors/Masters students. </w:t>
      </w:r>
      <w:r w:rsidR="00D26798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 xml:space="preserve">Hon’ble Vice Chancellor, Deans of the Faculties, Heads, Faculty Members of the Departments grace the occasion.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lastRenderedPageBreak/>
        <w:t>Transportation:</w:t>
      </w:r>
      <w:r w:rsidRPr="00BD41F0">
        <w:rPr>
          <w:sz w:val="20"/>
          <w:szCs w:val="20"/>
        </w:rPr>
        <w:t xml:space="preserve"> Transport facilities are provided by 37 (12 own + 25 </w:t>
      </w:r>
      <w:r w:rsidR="00D26798">
        <w:rPr>
          <w:sz w:val="20"/>
          <w:szCs w:val="20"/>
        </w:rPr>
        <w:t xml:space="preserve">rented) buses on </w:t>
      </w:r>
      <w:r w:rsidRPr="00BD41F0">
        <w:rPr>
          <w:sz w:val="20"/>
          <w:szCs w:val="20"/>
        </w:rPr>
        <w:t>different routes.</w:t>
      </w:r>
    </w:p>
    <w:p w:rsidR="00642268" w:rsidRPr="00D26798" w:rsidRDefault="00642268" w:rsidP="00945FBB">
      <w:pPr>
        <w:tabs>
          <w:tab w:val="left" w:pos="540"/>
        </w:tabs>
        <w:ind w:left="540"/>
        <w:jc w:val="both"/>
        <w:rPr>
          <w:b/>
          <w:sz w:val="20"/>
          <w:szCs w:val="20"/>
        </w:rPr>
      </w:pPr>
      <w:r w:rsidRPr="00D26798">
        <w:rPr>
          <w:b/>
          <w:sz w:val="20"/>
          <w:szCs w:val="20"/>
        </w:rPr>
        <w:t xml:space="preserve">Student Counseling: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>Part-time job:</w:t>
      </w:r>
      <w:r w:rsidRPr="00BD41F0">
        <w:rPr>
          <w:sz w:val="20"/>
          <w:szCs w:val="20"/>
        </w:rPr>
        <w:t xml:space="preserve"> Part-time jobs are arranged from the Library and Information Division (LID) for needy students of the University.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 xml:space="preserve">Health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Medical Services:</w:t>
      </w:r>
      <w:r w:rsidRPr="00BD41F0">
        <w:rPr>
          <w:sz w:val="20"/>
          <w:szCs w:val="20"/>
        </w:rPr>
        <w:t xml:space="preserve"> One Medical Center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>Cafeteria:</w:t>
      </w:r>
      <w:r w:rsidRPr="00BD41F0">
        <w:rPr>
          <w:sz w:val="20"/>
          <w:szCs w:val="20"/>
        </w:rPr>
        <w:t xml:space="preserve"> Each residential hall has its own cafeteria.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>Canteen:</w:t>
      </w:r>
      <w:r w:rsidRPr="00BD41F0">
        <w:rPr>
          <w:sz w:val="20"/>
          <w:szCs w:val="20"/>
        </w:rPr>
        <w:t xml:space="preserve"> One central canteen.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 xml:space="preserve">Publication: </w:t>
      </w:r>
      <w:r w:rsidRPr="00BD41F0">
        <w:rPr>
          <w:sz w:val="20"/>
          <w:szCs w:val="20"/>
        </w:rPr>
        <w:t>Publish orientation Booklet for the 1</w:t>
      </w:r>
      <w:r w:rsidRPr="00BD41F0">
        <w:rPr>
          <w:sz w:val="20"/>
          <w:szCs w:val="20"/>
          <w:vertAlign w:val="superscript"/>
        </w:rPr>
        <w:t>st</w:t>
      </w:r>
      <w:r w:rsidRPr="00BD41F0">
        <w:rPr>
          <w:sz w:val="20"/>
          <w:szCs w:val="20"/>
        </w:rPr>
        <w:t xml:space="preserve"> Semester students. 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 xml:space="preserve">Service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Training Center: </w:t>
      </w:r>
      <w:r w:rsidR="00F11897">
        <w:rPr>
          <w:sz w:val="20"/>
          <w:szCs w:val="20"/>
        </w:rPr>
        <w:t>There</w:t>
      </w:r>
      <w:r w:rsidRPr="00BD41F0">
        <w:rPr>
          <w:sz w:val="20"/>
          <w:szCs w:val="20"/>
        </w:rPr>
        <w:t xml:space="preserve"> is also a Service </w:t>
      </w:r>
      <w:r w:rsidR="00FA1302">
        <w:rPr>
          <w:sz w:val="20"/>
          <w:szCs w:val="20"/>
        </w:rPr>
        <w:t>and</w:t>
      </w:r>
      <w:r w:rsidR="00F11897">
        <w:rPr>
          <w:sz w:val="20"/>
          <w:szCs w:val="20"/>
        </w:rPr>
        <w:t xml:space="preserve"> Training Center (STC)</w:t>
      </w:r>
      <w:r w:rsidRPr="00BD41F0">
        <w:rPr>
          <w:sz w:val="20"/>
          <w:szCs w:val="20"/>
        </w:rPr>
        <w:t xml:space="preserve"> providing all students support like photocopy, spiral binding and STC</w:t>
      </w:r>
      <w:r w:rsidR="00F11897">
        <w:rPr>
          <w:sz w:val="20"/>
          <w:szCs w:val="20"/>
        </w:rPr>
        <w:t>;</w:t>
      </w:r>
      <w:r w:rsidRPr="00BD41F0">
        <w:rPr>
          <w:sz w:val="20"/>
          <w:szCs w:val="20"/>
        </w:rPr>
        <w:t xml:space="preserve"> also organize some short training on Computer Operating, Networking, Outsourcing</w:t>
      </w:r>
      <w:r w:rsidR="00F11897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etc.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15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15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Chairman </w:t>
      </w:r>
      <w:r w:rsidRPr="00BD41F0">
        <w:rPr>
          <w:sz w:val="20"/>
          <w:szCs w:val="20"/>
        </w:rPr>
        <w:tab/>
        <w:t>:Director, Student Affairs Division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3360" w:hanging="3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10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 Secretary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Abdus Salim, Sports Officer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Directorate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: 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Director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D26798">
        <w:rPr>
          <w:sz w:val="20"/>
          <w:szCs w:val="20"/>
        </w:rPr>
        <w:t xml:space="preserve">Mr. A </w:t>
      </w:r>
      <w:r w:rsidRPr="00BD41F0">
        <w:rPr>
          <w:sz w:val="20"/>
          <w:szCs w:val="20"/>
        </w:rPr>
        <w:t>ZM Obaidullah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Additional Director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02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Administrative Officer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02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Physical Instructor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Abdus Salim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Trainer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Abdus Salim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 xml:space="preserve">Mr. Shaikh Md. Rafiqul Islam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III Employees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03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15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IV Employees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02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Ground, Gymnasium, Swimming Pool, Guest House :</w:t>
      </w:r>
    </w:p>
    <w:p w:rsidR="00642268" w:rsidRPr="00BD41F0" w:rsidRDefault="00D2679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Central Ground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1</w:t>
      </w:r>
      <w:r w:rsidR="00642268" w:rsidRPr="00BD41F0">
        <w:rPr>
          <w:sz w:val="20"/>
          <w:szCs w:val="20"/>
        </w:rPr>
        <w:t xml:space="preserve"> (42,000 sft)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642268" w:rsidRPr="00BD41F0" w:rsidRDefault="00642268" w:rsidP="00D26798">
      <w:pPr>
        <w:tabs>
          <w:tab w:val="left" w:pos="540"/>
        </w:tabs>
        <w:spacing w:after="120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37126D">
        <w:rPr>
          <w:b/>
        </w:rPr>
        <w:t>s</w:t>
      </w:r>
      <w:r w:rsidRPr="00BD41F0">
        <w:rPr>
          <w:b/>
        </w:rPr>
        <w:t xml:space="preserve"> and Scholarship</w:t>
      </w:r>
      <w:r w:rsidR="0037126D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E51704" w:rsidRDefault="00642268" w:rsidP="00945FBB">
      <w:pPr>
        <w:tabs>
          <w:tab w:val="left" w:pos="540"/>
        </w:tabs>
        <w:rPr>
          <w:sz w:val="14"/>
          <w:szCs w:val="20"/>
        </w:rPr>
      </w:pPr>
    </w:p>
    <w:tbl>
      <w:tblPr>
        <w:tblW w:w="7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1800"/>
        <w:gridCol w:w="1388"/>
        <w:gridCol w:w="1852"/>
        <w:gridCol w:w="1620"/>
      </w:tblGrid>
      <w:tr w:rsidR="00642268" w:rsidRPr="00BD41F0" w:rsidTr="00D2679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D26798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D267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D26798">
              <w:rPr>
                <w:b/>
                <w:sz w:val="20"/>
                <w:szCs w:val="20"/>
              </w:rPr>
              <w:t xml:space="preserve"> per annum per student (</w:t>
            </w:r>
            <w:r w:rsidR="00642268" w:rsidRPr="00BD41F0">
              <w:rPr>
                <w:b/>
                <w:sz w:val="20"/>
                <w:szCs w:val="20"/>
              </w:rPr>
              <w:t>Tk.)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 xml:space="preserve">Total </w:t>
            </w:r>
            <w:r w:rsidR="001B6F9A">
              <w:rPr>
                <w:b/>
                <w:sz w:val="20"/>
                <w:szCs w:val="20"/>
              </w:rPr>
              <w:t>Amount</w:t>
            </w:r>
            <w:r w:rsidR="00D26798">
              <w:rPr>
                <w:b/>
                <w:sz w:val="20"/>
                <w:szCs w:val="20"/>
              </w:rPr>
              <w:t xml:space="preserve"> (</w:t>
            </w:r>
            <w:r w:rsidRPr="00BD41F0">
              <w:rPr>
                <w:b/>
                <w:sz w:val="20"/>
                <w:szCs w:val="20"/>
              </w:rPr>
              <w:t>Tk.)</w:t>
            </w:r>
          </w:p>
        </w:tc>
      </w:tr>
      <w:tr w:rsidR="00642268" w:rsidRPr="00BD41F0" w:rsidTr="00D2679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Waiver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1864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15,000.00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ind w:right="162"/>
              <w:jc w:val="right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2,79,60,000.00</w:t>
            </w:r>
          </w:p>
        </w:tc>
      </w:tr>
      <w:tr w:rsidR="00642268" w:rsidRPr="00BD41F0" w:rsidTr="00D2679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Scholarship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561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20,000.00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ind w:right="162"/>
              <w:jc w:val="right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11,22,000.00</w:t>
            </w:r>
          </w:p>
        </w:tc>
      </w:tr>
      <w:tr w:rsidR="00642268" w:rsidRPr="00BD41F0" w:rsidTr="00D26798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Fellowship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4,00,000.00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ind w:right="162"/>
              <w:jc w:val="right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24,00,000.00</w:t>
            </w:r>
          </w:p>
        </w:tc>
      </w:tr>
    </w:tbl>
    <w:p w:rsidR="00D26798" w:rsidRDefault="00D26798" w:rsidP="00945FBB">
      <w:pPr>
        <w:tabs>
          <w:tab w:val="left" w:pos="540"/>
          <w:tab w:val="left" w:pos="3150"/>
        </w:tabs>
        <w:rPr>
          <w:b/>
        </w:rPr>
      </w:pPr>
    </w:p>
    <w:p w:rsidR="00642268" w:rsidRPr="00BD41F0" w:rsidRDefault="00BA7DBD" w:rsidP="00945FBB">
      <w:pPr>
        <w:tabs>
          <w:tab w:val="left" w:pos="540"/>
          <w:tab w:val="left" w:pos="3150"/>
        </w:tabs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21. </w:t>
      </w:r>
      <w:r w:rsidR="00642268" w:rsidRPr="00BD41F0">
        <w:rPr>
          <w:b/>
        </w:rPr>
        <w:tab/>
        <w:t>Budget Estimates</w:t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15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15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Total Budget Estimated for the year 2015</w:t>
      </w:r>
      <w:r w:rsidRPr="00BD41F0">
        <w:rPr>
          <w:sz w:val="20"/>
          <w:szCs w:val="20"/>
        </w:rPr>
        <w:tab/>
        <w:t>: Tk.79,87,83,872.00.</w:t>
      </w:r>
    </w:p>
    <w:p w:rsidR="00642268" w:rsidRPr="00BD41F0" w:rsidRDefault="00642268" w:rsidP="00945FBB">
      <w:pPr>
        <w:tabs>
          <w:tab w:val="left" w:pos="540"/>
          <w:tab w:val="left" w:pos="315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D26798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75,39,52,757.00</w:t>
      </w:r>
    </w:p>
    <w:p w:rsidR="00642268" w:rsidRPr="00BD41F0" w:rsidRDefault="00642268" w:rsidP="00945FBB">
      <w:pPr>
        <w:tabs>
          <w:tab w:val="left" w:pos="540"/>
          <w:tab w:val="left" w:pos="315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Development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E33B25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4,48,31,115.00</w:t>
      </w:r>
    </w:p>
    <w:p w:rsidR="00642268" w:rsidRPr="00BD41F0" w:rsidRDefault="00642268" w:rsidP="00945FBB">
      <w:pPr>
        <w:tabs>
          <w:tab w:val="left" w:pos="3150"/>
        </w:tabs>
        <w:rPr>
          <w:b/>
          <w:sz w:val="20"/>
          <w:szCs w:val="20"/>
        </w:rPr>
      </w:pPr>
    </w:p>
    <w:p w:rsidR="00642268" w:rsidRPr="00BD41F0" w:rsidRDefault="00642268" w:rsidP="00532DD7">
      <w:pPr>
        <w:tabs>
          <w:tab w:val="left" w:pos="540"/>
          <w:tab w:val="left" w:pos="3150"/>
        </w:tabs>
        <w:rPr>
          <w:b/>
        </w:rPr>
      </w:pPr>
      <w:r w:rsidRPr="00BD41F0">
        <w:rPr>
          <w:b/>
        </w:rPr>
        <w:t>22.</w:t>
      </w:r>
      <w:r w:rsidR="00532DD7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315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15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  <w:t>International Links</w:t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b/>
          <w:i/>
          <w:sz w:val="20"/>
          <w:szCs w:val="20"/>
        </w:rPr>
      </w:pPr>
      <w:r w:rsidRPr="00BD41F0">
        <w:rPr>
          <w:b/>
          <w:i/>
          <w:sz w:val="20"/>
          <w:szCs w:val="20"/>
        </w:rPr>
        <w:t>IIUC has membership with the following Associations: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1) Federation of the Universities of the Islamic World (FUIW)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2) Association of Commonwealth Universities (ACU)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b/>
          <w:i/>
          <w:sz w:val="20"/>
          <w:szCs w:val="20"/>
        </w:rPr>
      </w:pPr>
      <w:r w:rsidRPr="00BD41F0">
        <w:rPr>
          <w:b/>
          <w:i/>
          <w:sz w:val="20"/>
          <w:szCs w:val="20"/>
        </w:rPr>
        <w:t>IIUC has Memorandum of Understanding (</w:t>
      </w:r>
      <w:r w:rsidR="007B5C6F">
        <w:rPr>
          <w:b/>
          <w:i/>
          <w:sz w:val="20"/>
          <w:szCs w:val="20"/>
        </w:rPr>
        <w:t>MoU</w:t>
      </w:r>
      <w:r w:rsidRPr="00BD41F0">
        <w:rPr>
          <w:b/>
          <w:i/>
          <w:sz w:val="20"/>
          <w:szCs w:val="20"/>
        </w:rPr>
        <w:t>) with the following International Universities: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1) International Isla</w:t>
      </w:r>
      <w:r w:rsidR="00D26798">
        <w:rPr>
          <w:sz w:val="20"/>
          <w:szCs w:val="20"/>
        </w:rPr>
        <w:t>mic University Malaysia (IIUM)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2) Cape Breton University, Cana</w:t>
      </w:r>
      <w:r w:rsidR="00D26798">
        <w:rPr>
          <w:sz w:val="20"/>
          <w:szCs w:val="20"/>
        </w:rPr>
        <w:t>da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3) Multimedia University, Malaysia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4) The Is</w:t>
      </w:r>
      <w:r w:rsidR="00D26798">
        <w:rPr>
          <w:sz w:val="20"/>
          <w:szCs w:val="20"/>
        </w:rPr>
        <w:t>lamic Foundation, Leicester, UK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5) Asian</w:t>
      </w:r>
      <w:r w:rsidR="00D26798">
        <w:rPr>
          <w:sz w:val="20"/>
          <w:szCs w:val="20"/>
        </w:rPr>
        <w:t xml:space="preserve"> Institute of Technology (AIT)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6) Tri-sokti</w:t>
      </w:r>
      <w:r w:rsidR="00D26798">
        <w:rPr>
          <w:sz w:val="20"/>
          <w:szCs w:val="20"/>
        </w:rPr>
        <w:t xml:space="preserve"> University, Jakarta, Indonesia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7) </w:t>
      </w:r>
      <w:r w:rsidR="00D26798">
        <w:rPr>
          <w:sz w:val="20"/>
          <w:szCs w:val="20"/>
        </w:rPr>
        <w:t>Portland State University, USA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8) University of Bedfordshire, UK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9) Al Azhari University, Al Zaiem, Sudan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10) Islamic University, Omdurman, Sudan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11) Al</w:t>
      </w:r>
      <w:r w:rsidR="00D26798">
        <w:rPr>
          <w:sz w:val="20"/>
          <w:szCs w:val="20"/>
        </w:rPr>
        <w:t>-Imam University of Riyad, KSA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12) Universiti of Sains I</w:t>
      </w:r>
      <w:r w:rsidR="00D26798">
        <w:rPr>
          <w:sz w:val="20"/>
          <w:szCs w:val="20"/>
        </w:rPr>
        <w:t>slam Malaysia (USIM), Malaysia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13) Universiti Mala</w:t>
      </w:r>
      <w:r w:rsidR="00D26798">
        <w:rPr>
          <w:sz w:val="20"/>
          <w:szCs w:val="20"/>
        </w:rPr>
        <w:t>ysia Perlis (UniMAP), Malaysia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14) Hubei University of Technology, </w:t>
      </w:r>
      <w:r w:rsidR="00D26798">
        <w:rPr>
          <w:sz w:val="20"/>
          <w:szCs w:val="20"/>
        </w:rPr>
        <w:t>China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15) Istanbul Sabahattin Zain University, Turkey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</w:t>
      </w:r>
      <w:r w:rsidR="00D26798">
        <w:rPr>
          <w:sz w:val="20"/>
          <w:szCs w:val="20"/>
        </w:rPr>
        <w:t>6) Tribhuvan University, Nepal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17) Universiti Teknologi Mara, Malaysia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18) International Islamic University Islamabad, Pakistan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19) University of Management and Technology, Pakistan </w:t>
      </w:r>
    </w:p>
    <w:p w:rsidR="00642268" w:rsidRPr="00BD41F0" w:rsidRDefault="00642268" w:rsidP="00945FBB">
      <w:pPr>
        <w:tabs>
          <w:tab w:val="left" w:pos="540"/>
          <w:tab w:val="left" w:pos="315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20) Indu</w:t>
      </w:r>
      <w:r w:rsidR="00D26798">
        <w:rPr>
          <w:sz w:val="20"/>
          <w:szCs w:val="20"/>
        </w:rPr>
        <w:t>s University, Karachi, Pakistan</w:t>
      </w:r>
    </w:p>
    <w:p w:rsidR="00D53519" w:rsidRDefault="00D53519" w:rsidP="00945FBB">
      <w:pPr>
        <w:ind w:left="-540" w:right="-270"/>
        <w:jc w:val="center"/>
        <w:rPr>
          <w:sz w:val="20"/>
          <w:szCs w:val="20"/>
        </w:rPr>
      </w:pPr>
    </w:p>
    <w:p w:rsidR="00D53519" w:rsidRDefault="00D53519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D53519" w:rsidP="000B52E7">
      <w:pPr>
        <w:ind w:right="-270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sectPr w:rsidR="00642268" w:rsidRPr="00BD41F0" w:rsidSect="00BA7DBD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33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D6D" w:rsidRDefault="00614D6D" w:rsidP="00D037C0">
      <w:r>
        <w:separator/>
      </w:r>
    </w:p>
  </w:endnote>
  <w:endnote w:type="continuationSeparator" w:id="1">
    <w:p w:rsidR="00614D6D" w:rsidRDefault="00614D6D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A57EA1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D6D" w:rsidRDefault="00614D6D" w:rsidP="00D037C0">
      <w:r>
        <w:separator/>
      </w:r>
    </w:p>
  </w:footnote>
  <w:footnote w:type="continuationSeparator" w:id="1">
    <w:p w:rsidR="00614D6D" w:rsidRDefault="00614D6D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7278C" w:rsidRPr="0087278C" w:rsidRDefault="00A57EA1" w:rsidP="00CF68F5">
        <w:pPr>
          <w:tabs>
            <w:tab w:val="right" w:pos="7560"/>
          </w:tabs>
          <w:rPr>
            <w:sz w:val="20"/>
            <w:szCs w:val="20"/>
          </w:rPr>
        </w:pPr>
        <w:r w:rsidRPr="00AE6696">
          <w:rPr>
            <w:sz w:val="20"/>
            <w:szCs w:val="20"/>
          </w:rPr>
          <w:fldChar w:fldCharType="begin"/>
        </w:r>
        <w:r w:rsidR="00824902" w:rsidRPr="00AE6696">
          <w:rPr>
            <w:sz w:val="20"/>
            <w:szCs w:val="20"/>
          </w:rPr>
          <w:instrText xml:space="preserve"> PAGE   \* MERGEFORMAT </w:instrText>
        </w:r>
        <w:r w:rsidRPr="00AE6696">
          <w:rPr>
            <w:sz w:val="20"/>
            <w:szCs w:val="20"/>
          </w:rPr>
          <w:fldChar w:fldCharType="separate"/>
        </w:r>
        <w:r w:rsidR="00532DD7">
          <w:rPr>
            <w:noProof/>
            <w:sz w:val="20"/>
            <w:szCs w:val="20"/>
          </w:rPr>
          <w:t>338</w:t>
        </w:r>
        <w:r w:rsidRPr="00AE6696">
          <w:rPr>
            <w:sz w:val="20"/>
            <w:szCs w:val="20"/>
          </w:rPr>
          <w:fldChar w:fldCharType="end"/>
        </w:r>
        <w:r w:rsidR="00FF65CB" w:rsidRPr="00AE6696">
          <w:rPr>
            <w:sz w:val="20"/>
            <w:szCs w:val="20"/>
          </w:rPr>
          <w:tab/>
        </w:r>
        <w:r w:rsidR="00CF68F5" w:rsidRPr="00CF68F5">
          <w:rPr>
            <w:bCs/>
            <w:sz w:val="20"/>
            <w:szCs w:val="20"/>
          </w:rPr>
          <w:t>International Islamic University Chittagong</w:t>
        </w:r>
      </w:p>
      <w:p w:rsidR="00824902" w:rsidRPr="00CC0921" w:rsidRDefault="00A57EA1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A57EA1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A57EA1" w:rsidRPr="00231FC4">
          <w:rPr>
            <w:sz w:val="20"/>
            <w:szCs w:val="20"/>
          </w:rPr>
          <w:fldChar w:fldCharType="separate"/>
        </w:r>
        <w:r w:rsidR="00532DD7">
          <w:rPr>
            <w:noProof/>
            <w:sz w:val="20"/>
            <w:szCs w:val="20"/>
          </w:rPr>
          <w:t>339</w:t>
        </w:r>
        <w:r w:rsidR="00A57EA1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2E7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1BE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A46F3"/>
    <w:rsid w:val="002B38C7"/>
    <w:rsid w:val="002C1744"/>
    <w:rsid w:val="002C1E5B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1EC3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66C3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3F74B0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54E3"/>
    <w:rsid w:val="004F75DD"/>
    <w:rsid w:val="00504398"/>
    <w:rsid w:val="00510C4C"/>
    <w:rsid w:val="00515DE7"/>
    <w:rsid w:val="005172A7"/>
    <w:rsid w:val="00523406"/>
    <w:rsid w:val="005279BF"/>
    <w:rsid w:val="0053187C"/>
    <w:rsid w:val="00532DD7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40D9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4D6D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294"/>
    <w:rsid w:val="007249EF"/>
    <w:rsid w:val="00727249"/>
    <w:rsid w:val="00730501"/>
    <w:rsid w:val="007333E3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31D1"/>
    <w:rsid w:val="007934C4"/>
    <w:rsid w:val="007972E6"/>
    <w:rsid w:val="00797C21"/>
    <w:rsid w:val="007A1EF8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02"/>
    <w:rsid w:val="008249B7"/>
    <w:rsid w:val="008279DA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419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57EA1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401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A7DBD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E3D"/>
    <w:rsid w:val="00C212D8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1968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11</cp:revision>
  <cp:lastPrinted>2016-09-03T07:09:00Z</cp:lastPrinted>
  <dcterms:created xsi:type="dcterms:W3CDTF">2001-12-31T19:56:00Z</dcterms:created>
  <dcterms:modified xsi:type="dcterms:W3CDTF">2001-12-31T19:34:00Z</dcterms:modified>
</cp:coreProperties>
</file>